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19076" w14:textId="5AF0DA90" w:rsidR="007238D2" w:rsidRPr="00DC7968" w:rsidRDefault="002346CD" w:rsidP="00DC7968">
      <w:pPr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AE2A23">
        <w:rPr>
          <w:b/>
          <w:noProof/>
          <w:sz w:val="32"/>
          <w:szCs w:val="32"/>
          <w:u w:val="single"/>
          <w:rtl/>
        </w:rPr>
        <w:drawing>
          <wp:anchor distT="0" distB="0" distL="114300" distR="114300" simplePos="0" relativeHeight="251659264" behindDoc="1" locked="0" layoutInCell="1" allowOverlap="1" wp14:anchorId="1E153408" wp14:editId="4258CAA2">
            <wp:simplePos x="0" y="0"/>
            <wp:positionH relativeFrom="margin">
              <wp:posOffset>-486410</wp:posOffset>
            </wp:positionH>
            <wp:positionV relativeFrom="paragraph">
              <wp:posOffset>-273685</wp:posOffset>
            </wp:positionV>
            <wp:extent cx="1238250" cy="787883"/>
            <wp:effectExtent l="0" t="0" r="0" b="0"/>
            <wp:wrapNone/>
            <wp:docPr id="196716535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165351" name="תמונה 196716535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637" cy="795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38D2" w:rsidRPr="002346CD">
        <w:rPr>
          <w:rFonts w:asciiTheme="majorBidi" w:hAnsiTheme="majorBidi" w:cstheme="majorBidi"/>
          <w:b/>
          <w:bCs/>
          <w:sz w:val="28"/>
          <w:szCs w:val="28"/>
          <w:rtl/>
        </w:rPr>
        <w:t>הנחיות לצוות לקראת וועדת זכאות ואפיון</w:t>
      </w:r>
    </w:p>
    <w:p w14:paraId="709F0822" w14:textId="2E14C232" w:rsidR="007238D2" w:rsidRPr="002346CD" w:rsidRDefault="002346CD" w:rsidP="002346CD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2346CD">
        <w:rPr>
          <w:rFonts w:asciiTheme="majorBidi" w:hAnsiTheme="majorBidi" w:cstheme="majorBidi" w:hint="cs"/>
          <w:b/>
          <w:bCs/>
          <w:sz w:val="24"/>
          <w:szCs w:val="24"/>
          <w:rtl/>
        </w:rPr>
        <w:t>מנהלים, וצוות חינוכי יקר!</w:t>
      </w:r>
      <w:r w:rsidRPr="002346CD">
        <w:rPr>
          <w:b/>
          <w:noProof/>
          <w:sz w:val="32"/>
          <w:szCs w:val="32"/>
          <w:u w:val="single"/>
          <w:rtl/>
        </w:rPr>
        <w:t xml:space="preserve"> </w:t>
      </w:r>
    </w:p>
    <w:p w14:paraId="6AE81D56" w14:textId="005741C1" w:rsidR="007238D2" w:rsidRPr="002346CD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על מנת להיערך באופן הטוב ביותר לוועדת הזכאות ואפיון, חשוב לוודא כי כל הפרטים הנדרשים מוכנים ומסודרים. להלן הנחיות והכוונה לקראת הוועדה:</w:t>
      </w:r>
    </w:p>
    <w:p w14:paraId="785AD1CD" w14:textId="34AE21B6" w:rsidR="007238D2" w:rsidRPr="002346CD" w:rsidRDefault="007238D2" w:rsidP="002346CD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2346CD">
        <w:rPr>
          <w:rFonts w:asciiTheme="majorBidi" w:hAnsiTheme="majorBidi" w:cstheme="majorBidi"/>
          <w:b/>
          <w:bCs/>
          <w:sz w:val="24"/>
          <w:szCs w:val="24"/>
          <w:rtl/>
        </w:rPr>
        <w:t>שלב 1: זיהוי צורך ראשוני</w:t>
      </w:r>
    </w:p>
    <w:p w14:paraId="4F2F944A" w14:textId="266974C9" w:rsidR="007238D2" w:rsidRPr="002346CD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 xml:space="preserve">בשלב זה, הצוות החינוכי או הצוות המקצועי בבית הספר (מורים, יועצים, </w:t>
      </w:r>
      <w:r w:rsidR="002F42EA">
        <w:rPr>
          <w:rFonts w:asciiTheme="majorBidi" w:hAnsiTheme="majorBidi" w:cstheme="majorBidi" w:hint="cs"/>
          <w:sz w:val="24"/>
          <w:szCs w:val="24"/>
          <w:rtl/>
        </w:rPr>
        <w:t>רכזי הכלה והשתלבות</w:t>
      </w:r>
      <w:r w:rsidRPr="002346CD">
        <w:rPr>
          <w:rFonts w:asciiTheme="majorBidi" w:hAnsiTheme="majorBidi" w:cstheme="majorBidi"/>
          <w:sz w:val="24"/>
          <w:szCs w:val="24"/>
          <w:rtl/>
        </w:rPr>
        <w:t>) מזהה בעיות או קשיים בתפקוד הלימודי, החברתי, או ההתנהגותי של התלמיד. ברוב המקרים, זהו שלב של שיחות עם ההורים והערכות ראשוניות לגבי מצבו של התלמיד.</w:t>
      </w:r>
    </w:p>
    <w:p w14:paraId="3CD443F1" w14:textId="77777777" w:rsidR="007238D2" w:rsidRPr="002346CD" w:rsidRDefault="007238D2" w:rsidP="002346CD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2346CD">
        <w:rPr>
          <w:rFonts w:asciiTheme="majorBidi" w:hAnsiTheme="majorBidi" w:cstheme="majorBidi"/>
          <w:b/>
          <w:bCs/>
          <w:sz w:val="24"/>
          <w:szCs w:val="24"/>
          <w:rtl/>
        </w:rPr>
        <w:t>שלב 2: הערכה ראשונית</w:t>
      </w:r>
    </w:p>
    <w:p w14:paraId="37920E46" w14:textId="77777777" w:rsidR="007238D2" w:rsidRPr="002346CD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לאחר זיהוי הקשיים, הצוות מבצע הערכה ראשונית של המצב. יש לאסוף נתונים ממספר מקורות:</w:t>
      </w:r>
    </w:p>
    <w:p w14:paraId="5128859E" w14:textId="77777777" w:rsidR="007238D2" w:rsidRPr="002346CD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דיווחים של מורים: תיעוד של קושי בתפקוד הלימודי, התנהגותי או רגשי.</w:t>
      </w:r>
    </w:p>
    <w:p w14:paraId="429CDFDD" w14:textId="77777777" w:rsidR="007238D2" w:rsidRPr="002346CD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הערכות של יועצים ומורים מומחים: הערכה על בסיס תצפיות וניתוחים מקצועיים.</w:t>
      </w:r>
    </w:p>
    <w:p w14:paraId="4E9BF2B1" w14:textId="77777777" w:rsidR="007238D2" w:rsidRPr="002346CD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שיחות עם ההורים: להבין את המצב בבית, תיאורים של מצבים רגשיים או התנהגותיים.</w:t>
      </w:r>
    </w:p>
    <w:p w14:paraId="371D2B60" w14:textId="77777777" w:rsidR="007238D2" w:rsidRPr="002346CD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אבחונים קודמים (אם קיימים): שימוש במידע קודם אם היה טיפול או אבחון מקצועי.</w:t>
      </w:r>
    </w:p>
    <w:p w14:paraId="4A3765CE" w14:textId="0427E575" w:rsidR="007238D2" w:rsidRPr="002346CD" w:rsidRDefault="007238D2" w:rsidP="002346CD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2346CD">
        <w:rPr>
          <w:rFonts w:asciiTheme="majorBidi" w:hAnsiTheme="majorBidi" w:cstheme="majorBidi"/>
          <w:b/>
          <w:bCs/>
          <w:sz w:val="24"/>
          <w:szCs w:val="24"/>
          <w:rtl/>
        </w:rPr>
        <w:t>שלב 3: ניסיונות תמיכה והתערבות</w:t>
      </w:r>
    </w:p>
    <w:p w14:paraId="7E48196E" w14:textId="099A66C4" w:rsidR="007238D2" w:rsidRPr="002346CD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לפני פנייה לוועדה, הצוות החינוכי יבחן פתרונות שונים כדי לעזור לתלמיד. אלה עשויים לכלול:</w:t>
      </w:r>
    </w:p>
    <w:p w14:paraId="2F04822E" w14:textId="6452E8A6" w:rsidR="007238D2" w:rsidRPr="002346CD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תוכניות לימודיות מותאמות</w:t>
      </w:r>
      <w:r w:rsidR="002F42EA">
        <w:rPr>
          <w:rFonts w:asciiTheme="majorBidi" w:hAnsiTheme="majorBidi" w:cstheme="majorBidi" w:hint="cs"/>
          <w:sz w:val="24"/>
          <w:szCs w:val="24"/>
          <w:rtl/>
        </w:rPr>
        <w:t xml:space="preserve"> (לאחר בירור ובניית פרופיל תפקוד תלמיד מדויק: </w:t>
      </w:r>
      <w:r w:rsidRPr="002346CD">
        <w:rPr>
          <w:rFonts w:asciiTheme="majorBidi" w:hAnsiTheme="majorBidi" w:cstheme="majorBidi"/>
          <w:sz w:val="24"/>
          <w:szCs w:val="24"/>
          <w:rtl/>
        </w:rPr>
        <w:t xml:space="preserve"> שינויים בקצב הלימוד, צמצום מטלות, תמיכה פרטנית.</w:t>
      </w:r>
    </w:p>
    <w:p w14:paraId="4AF2A2C2" w14:textId="08942E1F" w:rsidR="007238D2" w:rsidRPr="002346CD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תמיכה רגשית: שיחות עם יועץ, עזרה קבוצתית או פרטנית להתמודדות עם קשיים רגשיים. טיפולים שביה</w:t>
      </w:r>
      <w:r w:rsidR="00060B03">
        <w:rPr>
          <w:rFonts w:asciiTheme="majorBidi" w:hAnsiTheme="majorBidi" w:cstheme="majorBidi" w:hint="cs"/>
          <w:sz w:val="24"/>
          <w:szCs w:val="24"/>
          <w:rtl/>
        </w:rPr>
        <w:t>"</w:t>
      </w:r>
      <w:r w:rsidRPr="002346CD">
        <w:rPr>
          <w:rFonts w:asciiTheme="majorBidi" w:hAnsiTheme="majorBidi" w:cstheme="majorBidi"/>
          <w:sz w:val="24"/>
          <w:szCs w:val="24"/>
          <w:rtl/>
        </w:rPr>
        <w:t xml:space="preserve">ס יכול להשיג מתקציב </w:t>
      </w:r>
      <w:r w:rsidR="002346CD">
        <w:rPr>
          <w:rFonts w:asciiTheme="majorBidi" w:hAnsiTheme="majorBidi" w:cstheme="majorBidi" w:hint="cs"/>
          <w:sz w:val="24"/>
          <w:szCs w:val="24"/>
          <w:rtl/>
        </w:rPr>
        <w:t>בית הספר.</w:t>
      </w:r>
    </w:p>
    <w:p w14:paraId="0A79C2F9" w14:textId="2046C66B" w:rsidR="007238D2" w:rsidRPr="002346CD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תמיכה חברתית: סיוע לפיתוח מיומנויות חברתיות ותגבור בשיתוף פעולה עם תלמידים אחרים.</w:t>
      </w:r>
    </w:p>
    <w:p w14:paraId="2A7BA546" w14:textId="1B9F4D80" w:rsidR="007238D2" w:rsidRPr="002346CD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הערכה מחודשת: אם לאחר תקופה של תמיכה לא חל שינוי, הצוות עשוי להחליט שהדרישה לוועדה תהיה מוצדקת. תקופת התמיכה תהיה לפחות חצי שנה.</w:t>
      </w:r>
    </w:p>
    <w:p w14:paraId="4888960A" w14:textId="470811CA" w:rsidR="002346CD" w:rsidRPr="002346CD" w:rsidRDefault="002346CD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תהליך המיצוי הוא שלב קריטי שמסייע להבטיח שהוועדה תקבל את כל המידע הדרוש כדי להחליט בצורה טובה ומבוססת על הצרכים של התלמיד.</w:t>
      </w:r>
    </w:p>
    <w:p w14:paraId="24426034" w14:textId="2875C8CE" w:rsidR="007238D2" w:rsidRPr="002346CD" w:rsidRDefault="007238D2" w:rsidP="002346CD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2346CD">
        <w:rPr>
          <w:rFonts w:asciiTheme="majorBidi" w:hAnsiTheme="majorBidi" w:cstheme="majorBidi"/>
          <w:b/>
          <w:bCs/>
          <w:sz w:val="24"/>
          <w:szCs w:val="24"/>
          <w:rtl/>
        </w:rPr>
        <w:t>שלב 4: איסוף מידע ומסמכים</w:t>
      </w:r>
    </w:p>
    <w:p w14:paraId="179C9289" w14:textId="49A54FF7" w:rsidR="007238D2" w:rsidRPr="002346CD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בשלב זה יש לאסוף את כל החומרים הרלוונטיים שיכולים לתמוך בהמלצות הוועדה:</w:t>
      </w:r>
    </w:p>
    <w:p w14:paraId="767D9E38" w14:textId="1A53A6B3" w:rsidR="007238D2" w:rsidRPr="002346CD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דו"חות רפואיים או פסיכולוגיים: אם יש אבחונים מקצועיים מהעבר, תוצאות אבחונים או הערכות של אנשי מקצוע.</w:t>
      </w:r>
    </w:p>
    <w:p w14:paraId="42CD5F3C" w14:textId="162EDCC0" w:rsidR="007238D2" w:rsidRPr="002346CD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דיווחים מורים וצוות חינוכי: מידע על התקדמות התלמיד, קשיים שהיו, אופי ההתערבויות.</w:t>
      </w:r>
    </w:p>
    <w:p w14:paraId="6D22FC74" w14:textId="72EC227E" w:rsidR="007238D2" w:rsidRPr="002346CD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lastRenderedPageBreak/>
        <w:t xml:space="preserve">מסמכים נוספים: כל מסמך שיכול לשפוך אור על מצבו של התלמיד, כולל סיכום של </w:t>
      </w:r>
      <w:r w:rsidR="00060B03">
        <w:rPr>
          <w:rFonts w:asciiTheme="majorBidi" w:hAnsiTheme="majorBidi" w:cstheme="majorBidi" w:hint="cs"/>
          <w:sz w:val="24"/>
          <w:szCs w:val="24"/>
          <w:rtl/>
        </w:rPr>
        <w:t>תו</w:t>
      </w:r>
      <w:r w:rsidRPr="002346CD">
        <w:rPr>
          <w:rFonts w:asciiTheme="majorBidi" w:hAnsiTheme="majorBidi" w:cstheme="majorBidi"/>
          <w:sz w:val="24"/>
          <w:szCs w:val="24"/>
          <w:rtl/>
        </w:rPr>
        <w:t>כניות אישיות או קבוצתיות שנעשו עם התלמיד.</w:t>
      </w:r>
    </w:p>
    <w:p w14:paraId="17642C37" w14:textId="610A18EC" w:rsidR="00410FF7" w:rsidRPr="002346CD" w:rsidRDefault="00410FF7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 xml:space="preserve">לאחר איסוף הנתונים יש לזמן וועדה של הצוות המקצועי הבית ספרי </w:t>
      </w:r>
      <w:r w:rsidR="00C67AE8">
        <w:rPr>
          <w:rFonts w:asciiTheme="majorBidi" w:hAnsiTheme="majorBidi" w:cstheme="majorBidi" w:hint="cs"/>
          <w:sz w:val="24"/>
          <w:szCs w:val="24"/>
          <w:rtl/>
        </w:rPr>
        <w:t xml:space="preserve">(מנהל/ת, </w:t>
      </w:r>
      <w:proofErr w:type="spellStart"/>
      <w:r w:rsidR="00C67AE8">
        <w:rPr>
          <w:rFonts w:asciiTheme="majorBidi" w:hAnsiTheme="majorBidi" w:cstheme="majorBidi" w:hint="cs"/>
          <w:sz w:val="24"/>
          <w:szCs w:val="24"/>
          <w:rtl/>
        </w:rPr>
        <w:t>מחנכ</w:t>
      </w:r>
      <w:proofErr w:type="spellEnd"/>
      <w:r w:rsidR="00C67AE8">
        <w:rPr>
          <w:rFonts w:asciiTheme="majorBidi" w:hAnsiTheme="majorBidi" w:cstheme="majorBidi" w:hint="cs"/>
          <w:sz w:val="24"/>
          <w:szCs w:val="24"/>
          <w:rtl/>
        </w:rPr>
        <w:t>/ת, יועץ/ת או פסיכולוג/</w:t>
      </w:r>
      <w:proofErr w:type="spellStart"/>
      <w:r w:rsidR="00C67AE8">
        <w:rPr>
          <w:rFonts w:asciiTheme="majorBidi" w:hAnsiTheme="majorBidi" w:cstheme="majorBidi" w:hint="cs"/>
          <w:sz w:val="24"/>
          <w:szCs w:val="24"/>
          <w:rtl/>
        </w:rPr>
        <w:t>ית</w:t>
      </w:r>
      <w:proofErr w:type="spellEnd"/>
      <w:r w:rsidR="00C67AE8">
        <w:rPr>
          <w:rFonts w:asciiTheme="majorBidi" w:hAnsiTheme="majorBidi" w:cstheme="majorBidi" w:hint="cs"/>
          <w:sz w:val="24"/>
          <w:szCs w:val="24"/>
          <w:rtl/>
        </w:rPr>
        <w:t xml:space="preserve">, רכז שילוב) </w:t>
      </w:r>
      <w:r w:rsidRPr="002346CD">
        <w:rPr>
          <w:rFonts w:asciiTheme="majorBidi" w:hAnsiTheme="majorBidi" w:cstheme="majorBidi"/>
          <w:sz w:val="24"/>
          <w:szCs w:val="24"/>
          <w:rtl/>
        </w:rPr>
        <w:t xml:space="preserve">בהשתתפות מפק/ת ביה"ס ונציגות </w:t>
      </w:r>
      <w:proofErr w:type="spellStart"/>
      <w:r w:rsidRPr="002346CD">
        <w:rPr>
          <w:rFonts w:asciiTheme="majorBidi" w:hAnsiTheme="majorBidi" w:cstheme="majorBidi"/>
          <w:sz w:val="24"/>
          <w:szCs w:val="24"/>
          <w:rtl/>
        </w:rPr>
        <w:t>מהמתיא</w:t>
      </w:r>
      <w:proofErr w:type="spellEnd"/>
      <w:r w:rsidRPr="002346CD">
        <w:rPr>
          <w:rFonts w:asciiTheme="majorBidi" w:hAnsiTheme="majorBidi" w:cstheme="majorBidi"/>
          <w:sz w:val="24"/>
          <w:szCs w:val="24"/>
          <w:rtl/>
        </w:rPr>
        <w:t xml:space="preserve"> ע"מ לבחון את תהליך המיצוי. תלמידים שיומלץ להעלות לוועדה יש להחתים את המפקח/ת על טופס שאלון מורה.</w:t>
      </w:r>
    </w:p>
    <w:p w14:paraId="7D5398D2" w14:textId="1712FA1A" w:rsidR="007238D2" w:rsidRPr="002346CD" w:rsidRDefault="007238D2" w:rsidP="002346CD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2346CD">
        <w:rPr>
          <w:rFonts w:asciiTheme="majorBidi" w:hAnsiTheme="majorBidi" w:cstheme="majorBidi"/>
          <w:b/>
          <w:bCs/>
          <w:sz w:val="24"/>
          <w:szCs w:val="24"/>
          <w:rtl/>
        </w:rPr>
        <w:t>שלב 5: תיאום עם ההורים</w:t>
      </w:r>
      <w:r w:rsidR="00410FF7" w:rsidRPr="002346CD">
        <w:rPr>
          <w:rFonts w:asciiTheme="majorBidi" w:hAnsiTheme="majorBidi" w:cstheme="majorBidi"/>
          <w:b/>
          <w:bCs/>
          <w:sz w:val="24"/>
          <w:szCs w:val="24"/>
          <w:rtl/>
        </w:rPr>
        <w:t>- קיום וועדת טרום זכאות ואפיון.</w:t>
      </w:r>
    </w:p>
    <w:p w14:paraId="180EB940" w14:textId="60C87A63" w:rsidR="007238D2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 xml:space="preserve">ההורים צריכים להיות חלק מהתהליך ולהבין את הצרכים של הילד. בשיחה עם ההורים </w:t>
      </w:r>
      <w:r w:rsidR="00060B03">
        <w:rPr>
          <w:rFonts w:asciiTheme="majorBidi" w:hAnsiTheme="majorBidi" w:cstheme="majorBidi" w:hint="cs"/>
          <w:sz w:val="24"/>
          <w:szCs w:val="24"/>
          <w:rtl/>
        </w:rPr>
        <w:t xml:space="preserve">והצוות המקצועי הבית ספרי </w:t>
      </w:r>
      <w:r w:rsidRPr="002346CD">
        <w:rPr>
          <w:rFonts w:asciiTheme="majorBidi" w:hAnsiTheme="majorBidi" w:cstheme="majorBidi"/>
          <w:sz w:val="24"/>
          <w:szCs w:val="24"/>
          <w:rtl/>
        </w:rPr>
        <w:t>יש להסביר את המצב, את הצעד הבא והציפיות מהם. תיאום הציפיות חשוב על מנת לשמור על שיתוף פעולה. ההורים יוזמנו להגיש כל מסמך נוסף שיכול לתמוך בבקשה לזכאות.</w:t>
      </w:r>
    </w:p>
    <w:p w14:paraId="7717C7F7" w14:textId="7C53FFB4" w:rsidR="005262BC" w:rsidRPr="002346CD" w:rsidRDefault="005262BC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יש למלא פרוטוקול דיון בוועדה זו.</w:t>
      </w:r>
    </w:p>
    <w:p w14:paraId="36EF2546" w14:textId="4DF12388" w:rsidR="007238D2" w:rsidRPr="002346CD" w:rsidRDefault="007238D2" w:rsidP="002346CD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2346CD">
        <w:rPr>
          <w:rFonts w:asciiTheme="majorBidi" w:hAnsiTheme="majorBidi" w:cstheme="majorBidi"/>
          <w:b/>
          <w:bCs/>
          <w:sz w:val="24"/>
          <w:szCs w:val="24"/>
          <w:rtl/>
        </w:rPr>
        <w:t xml:space="preserve">שלב </w:t>
      </w:r>
      <w:r w:rsidR="005262BC">
        <w:rPr>
          <w:rFonts w:asciiTheme="majorBidi" w:hAnsiTheme="majorBidi" w:cstheme="majorBidi" w:hint="cs"/>
          <w:b/>
          <w:bCs/>
          <w:sz w:val="24"/>
          <w:szCs w:val="24"/>
          <w:rtl/>
        </w:rPr>
        <w:t>6</w:t>
      </w:r>
      <w:r w:rsidRPr="002346CD">
        <w:rPr>
          <w:rFonts w:asciiTheme="majorBidi" w:hAnsiTheme="majorBidi" w:cstheme="majorBidi"/>
          <w:b/>
          <w:bCs/>
          <w:sz w:val="24"/>
          <w:szCs w:val="24"/>
          <w:rtl/>
        </w:rPr>
        <w:t xml:space="preserve">: </w:t>
      </w:r>
      <w:r w:rsidR="00410FF7" w:rsidRPr="002346CD">
        <w:rPr>
          <w:rFonts w:asciiTheme="majorBidi" w:hAnsiTheme="majorBidi" w:cstheme="majorBidi"/>
          <w:b/>
          <w:bCs/>
          <w:sz w:val="24"/>
          <w:szCs w:val="24"/>
          <w:rtl/>
        </w:rPr>
        <w:t>העלאת המסמכים למערכת צירוף מסמכים</w:t>
      </w:r>
    </w:p>
    <w:p w14:paraId="1B5C0920" w14:textId="0C202712" w:rsidR="00410FF7" w:rsidRPr="002346CD" w:rsidRDefault="00410FF7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יש להעלות את כל המסמכים הרלוונטיים למערכת צירוף מסמכים:</w:t>
      </w:r>
    </w:p>
    <w:p w14:paraId="13CA7884" w14:textId="5157B851" w:rsidR="00410FF7" w:rsidRPr="002346CD" w:rsidRDefault="00410FF7" w:rsidP="002346CD">
      <w:pPr>
        <w:pStyle w:val="a9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טופס ויתור סודיות (אם ההורים גרושים יש לדאוג לחתימה של שני ההורים)</w:t>
      </w:r>
    </w:p>
    <w:p w14:paraId="11F1BD8F" w14:textId="78F279F5" w:rsidR="00410FF7" w:rsidRPr="005262BC" w:rsidRDefault="00410FF7" w:rsidP="005262BC">
      <w:pPr>
        <w:pStyle w:val="a9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 xml:space="preserve">טופס שאלון מורה </w:t>
      </w:r>
      <w:r w:rsidR="005262BC" w:rsidRPr="005262BC">
        <w:rPr>
          <w:rFonts w:asciiTheme="majorBidi" w:hAnsiTheme="majorBidi" w:cstheme="majorBidi" w:hint="cs"/>
          <w:sz w:val="24"/>
          <w:szCs w:val="24"/>
          <w:rtl/>
        </w:rPr>
        <w:t xml:space="preserve">מפורט המתאר תפקוד לומד </w:t>
      </w:r>
      <w:r w:rsidR="005262BC" w:rsidRPr="005262BC">
        <w:rPr>
          <w:rFonts w:asciiTheme="majorBidi" w:hAnsiTheme="majorBidi" w:cstheme="majorBidi" w:hint="cs"/>
          <w:sz w:val="24"/>
          <w:szCs w:val="24"/>
          <w:rtl/>
        </w:rPr>
        <w:t>ח</w:t>
      </w:r>
      <w:r w:rsidRPr="005262BC">
        <w:rPr>
          <w:rFonts w:asciiTheme="majorBidi" w:hAnsiTheme="majorBidi" w:cstheme="majorBidi"/>
          <w:sz w:val="24"/>
          <w:szCs w:val="24"/>
          <w:rtl/>
        </w:rPr>
        <w:t>תום ע"י המפקח/ת</w:t>
      </w:r>
      <w:r w:rsidR="005262BC">
        <w:rPr>
          <w:rFonts w:asciiTheme="majorBidi" w:hAnsiTheme="majorBidi" w:cstheme="majorBidi" w:hint="cs"/>
          <w:sz w:val="24"/>
          <w:szCs w:val="24"/>
          <w:rtl/>
        </w:rPr>
        <w:t>.</w:t>
      </w:r>
    </w:p>
    <w:p w14:paraId="28D92C03" w14:textId="17ED42F5" w:rsidR="00410FF7" w:rsidRPr="002346CD" w:rsidRDefault="00410FF7" w:rsidP="002346CD">
      <w:pPr>
        <w:pStyle w:val="a9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מסמכים קבילים התומכים בלקות.</w:t>
      </w:r>
    </w:p>
    <w:p w14:paraId="026A1904" w14:textId="14F6B871" w:rsidR="00410FF7" w:rsidRDefault="00410FF7" w:rsidP="002346CD">
      <w:pPr>
        <w:pStyle w:val="a9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בדיקות שמיעה וראיה</w:t>
      </w:r>
    </w:p>
    <w:p w14:paraId="46266F62" w14:textId="049BF632" w:rsidR="005262BC" w:rsidRPr="002346CD" w:rsidRDefault="005262BC" w:rsidP="002346CD">
      <w:pPr>
        <w:pStyle w:val="a9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פרוטוקול דיון בוועדת טרום זכאות ואפיון.</w:t>
      </w:r>
    </w:p>
    <w:p w14:paraId="0F75C726" w14:textId="035DD0FC" w:rsidR="007238D2" w:rsidRPr="002346CD" w:rsidRDefault="00410FF7" w:rsidP="002346CD">
      <w:pPr>
        <w:pStyle w:val="a9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 xml:space="preserve">טופס מיצוי הליכים </w:t>
      </w:r>
      <w:proofErr w:type="spellStart"/>
      <w:r w:rsidRPr="002346CD">
        <w:rPr>
          <w:rFonts w:asciiTheme="majorBidi" w:hAnsiTheme="majorBidi" w:cstheme="majorBidi"/>
          <w:sz w:val="24"/>
          <w:szCs w:val="24"/>
          <w:rtl/>
        </w:rPr>
        <w:t>ותכנית</w:t>
      </w:r>
      <w:proofErr w:type="spellEnd"/>
      <w:r w:rsidRPr="002346CD">
        <w:rPr>
          <w:rFonts w:asciiTheme="majorBidi" w:hAnsiTheme="majorBidi" w:cstheme="majorBidi"/>
          <w:sz w:val="24"/>
          <w:szCs w:val="24"/>
          <w:rtl/>
        </w:rPr>
        <w:t xml:space="preserve"> אישית של התלמיד</w:t>
      </w:r>
    </w:p>
    <w:p w14:paraId="3C8487B1" w14:textId="1FA22C61" w:rsidR="007238D2" w:rsidRPr="002346CD" w:rsidRDefault="007238D2" w:rsidP="002346CD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2346CD">
        <w:rPr>
          <w:rFonts w:asciiTheme="majorBidi" w:hAnsiTheme="majorBidi" w:cstheme="majorBidi"/>
          <w:b/>
          <w:bCs/>
          <w:sz w:val="24"/>
          <w:szCs w:val="24"/>
          <w:rtl/>
        </w:rPr>
        <w:t xml:space="preserve">שלב </w:t>
      </w:r>
      <w:r w:rsidR="005262BC">
        <w:rPr>
          <w:rFonts w:asciiTheme="majorBidi" w:hAnsiTheme="majorBidi" w:cstheme="majorBidi" w:hint="cs"/>
          <w:b/>
          <w:bCs/>
          <w:sz w:val="24"/>
          <w:szCs w:val="24"/>
          <w:rtl/>
        </w:rPr>
        <w:t>7</w:t>
      </w:r>
      <w:r w:rsidRPr="002346CD">
        <w:rPr>
          <w:rFonts w:asciiTheme="majorBidi" w:hAnsiTheme="majorBidi" w:cstheme="majorBidi"/>
          <w:b/>
          <w:bCs/>
          <w:sz w:val="24"/>
          <w:szCs w:val="24"/>
          <w:rtl/>
        </w:rPr>
        <w:t>: ועדת זכאות ואפיון</w:t>
      </w:r>
    </w:p>
    <w:p w14:paraId="2791B873" w14:textId="4126FD48" w:rsidR="00410FF7" w:rsidRPr="002346CD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 xml:space="preserve">הוועדה </w:t>
      </w:r>
      <w:r w:rsidR="00410FF7" w:rsidRPr="002346CD">
        <w:rPr>
          <w:rFonts w:asciiTheme="majorBidi" w:hAnsiTheme="majorBidi" w:cstheme="majorBidi"/>
          <w:sz w:val="24"/>
          <w:szCs w:val="24"/>
          <w:rtl/>
        </w:rPr>
        <w:t xml:space="preserve">מתקיימת ברשות והזימון לוועדה באחריות יו"ר הוועדה. הוועדה </w:t>
      </w:r>
      <w:r w:rsidRPr="002346CD">
        <w:rPr>
          <w:rFonts w:asciiTheme="majorBidi" w:hAnsiTheme="majorBidi" w:cstheme="majorBidi"/>
          <w:sz w:val="24"/>
          <w:szCs w:val="24"/>
          <w:rtl/>
        </w:rPr>
        <w:t xml:space="preserve">תחליט </w:t>
      </w:r>
      <w:r w:rsidR="00410FF7" w:rsidRPr="002346CD">
        <w:rPr>
          <w:rFonts w:asciiTheme="majorBidi" w:hAnsiTheme="majorBidi" w:cstheme="majorBidi"/>
          <w:sz w:val="24"/>
          <w:szCs w:val="24"/>
          <w:rtl/>
        </w:rPr>
        <w:t>על אפיון התלמיד ועל המענה המתאים.</w:t>
      </w:r>
    </w:p>
    <w:p w14:paraId="32AD64AB" w14:textId="67CD87B9" w:rsidR="007238D2" w:rsidRPr="002346CD" w:rsidRDefault="007238D2" w:rsidP="002346CD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2346CD">
        <w:rPr>
          <w:rFonts w:asciiTheme="majorBidi" w:hAnsiTheme="majorBidi" w:cstheme="majorBidi"/>
          <w:b/>
          <w:bCs/>
          <w:sz w:val="24"/>
          <w:szCs w:val="24"/>
          <w:rtl/>
        </w:rPr>
        <w:t xml:space="preserve">שלב </w:t>
      </w:r>
      <w:r w:rsidR="005262BC">
        <w:rPr>
          <w:rFonts w:asciiTheme="majorBidi" w:hAnsiTheme="majorBidi" w:cstheme="majorBidi" w:hint="cs"/>
          <w:b/>
          <w:bCs/>
          <w:sz w:val="24"/>
          <w:szCs w:val="24"/>
          <w:rtl/>
        </w:rPr>
        <w:t>8</w:t>
      </w:r>
      <w:r w:rsidRPr="002346CD">
        <w:rPr>
          <w:rFonts w:asciiTheme="majorBidi" w:hAnsiTheme="majorBidi" w:cstheme="majorBidi"/>
          <w:b/>
          <w:bCs/>
          <w:sz w:val="24"/>
          <w:szCs w:val="24"/>
          <w:rtl/>
        </w:rPr>
        <w:t>: סיכום והמשך תהליך</w:t>
      </w:r>
    </w:p>
    <w:p w14:paraId="40FBC438" w14:textId="5663E6C2" w:rsidR="007238D2" w:rsidRDefault="007238D2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2346CD">
        <w:rPr>
          <w:rFonts w:asciiTheme="majorBidi" w:hAnsiTheme="majorBidi" w:cstheme="majorBidi"/>
          <w:sz w:val="24"/>
          <w:szCs w:val="24"/>
          <w:rtl/>
        </w:rPr>
        <w:t>לאחר הוועדה, ההורים והצוות יקבלו סיכום של ההחלטות וההמלצות</w:t>
      </w:r>
      <w:r w:rsidR="00410FF7" w:rsidRPr="002346CD">
        <w:rPr>
          <w:rFonts w:asciiTheme="majorBidi" w:hAnsiTheme="majorBidi" w:cstheme="majorBidi"/>
          <w:sz w:val="24"/>
          <w:szCs w:val="24"/>
          <w:rtl/>
        </w:rPr>
        <w:t>.</w:t>
      </w:r>
    </w:p>
    <w:p w14:paraId="246E5CA0" w14:textId="77777777" w:rsidR="002346CD" w:rsidRDefault="002346CD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</w:p>
    <w:p w14:paraId="267CA3A8" w14:textId="7232161E" w:rsidR="002346CD" w:rsidRDefault="002346CD" w:rsidP="002346CD">
      <w:p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יש לבחון היטב כל מקרה ע"מ לדייק את המענים עבור התלמידים.</w:t>
      </w:r>
    </w:p>
    <w:p w14:paraId="17B7561C" w14:textId="1A862E11" w:rsidR="002346CD" w:rsidRDefault="002346CD" w:rsidP="002346CD">
      <w:pPr>
        <w:spacing w:line="360" w:lineRule="auto"/>
        <w:jc w:val="center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בברכת הצלחה</w:t>
      </w:r>
    </w:p>
    <w:p w14:paraId="69D81090" w14:textId="32AD8812" w:rsidR="007238D2" w:rsidRPr="002346CD" w:rsidRDefault="002346CD" w:rsidP="00060B03">
      <w:pPr>
        <w:spacing w:line="360" w:lineRule="auto"/>
        <w:jc w:val="center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מיטל וצוות </w:t>
      </w:r>
      <w:proofErr w:type="spellStart"/>
      <w:r>
        <w:rPr>
          <w:rFonts w:asciiTheme="majorBidi" w:hAnsiTheme="majorBidi" w:cstheme="majorBidi" w:hint="cs"/>
          <w:sz w:val="24"/>
          <w:szCs w:val="24"/>
          <w:rtl/>
        </w:rPr>
        <w:t>המתי"א</w:t>
      </w:r>
      <w:proofErr w:type="spellEnd"/>
    </w:p>
    <w:sectPr w:rsidR="007238D2" w:rsidRPr="002346CD" w:rsidSect="002346CD">
      <w:pgSz w:w="11906" w:h="16838"/>
      <w:pgMar w:top="851" w:right="991" w:bottom="426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E07CB8"/>
    <w:multiLevelType w:val="hybridMultilevel"/>
    <w:tmpl w:val="6ADA850E"/>
    <w:lvl w:ilvl="0" w:tplc="D680913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2F2589"/>
    <w:multiLevelType w:val="hybridMultilevel"/>
    <w:tmpl w:val="DB82B858"/>
    <w:lvl w:ilvl="0" w:tplc="57A0224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446320">
    <w:abstractNumId w:val="0"/>
  </w:num>
  <w:num w:numId="2" w16cid:durableId="741945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D2"/>
    <w:rsid w:val="00060B03"/>
    <w:rsid w:val="002346CD"/>
    <w:rsid w:val="002F42EA"/>
    <w:rsid w:val="00410FF7"/>
    <w:rsid w:val="005262BC"/>
    <w:rsid w:val="007238D2"/>
    <w:rsid w:val="00A93A13"/>
    <w:rsid w:val="00C67AE8"/>
    <w:rsid w:val="00D3252C"/>
    <w:rsid w:val="00DC7968"/>
    <w:rsid w:val="00F0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F11DE"/>
  <w15:chartTrackingRefBased/>
  <w15:docId w15:val="{2134C52F-0609-44A7-995F-F0CC892C6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7238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3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38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38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38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38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38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38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38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238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7238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238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238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238D2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238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238D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238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238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38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23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38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238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38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238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38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38D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38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7238D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238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529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אסתר אתי חדד</dc:creator>
  <cp:keywords/>
  <dc:description/>
  <cp:lastModifiedBy>אסתר אתי חדד</cp:lastModifiedBy>
  <cp:revision>3</cp:revision>
  <dcterms:created xsi:type="dcterms:W3CDTF">2025-01-15T08:07:00Z</dcterms:created>
  <dcterms:modified xsi:type="dcterms:W3CDTF">2025-01-15T10:42:00Z</dcterms:modified>
</cp:coreProperties>
</file>